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D765" w14:textId="7EEC2BA3" w:rsidR="007768CB" w:rsidRPr="007F4D44" w:rsidRDefault="00801282" w:rsidP="0080128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7F4D44">
        <w:rPr>
          <w:rFonts w:ascii="Arial Narrow" w:hAnsi="Arial Narrow"/>
          <w:b/>
          <w:bCs/>
          <w:sz w:val="32"/>
          <w:szCs w:val="32"/>
          <w:u w:val="single"/>
        </w:rPr>
        <w:t>Neurotoxin Instructions</w:t>
      </w:r>
    </w:p>
    <w:p w14:paraId="5356A6AD" w14:textId="3E450E78" w:rsidR="00801282" w:rsidRDefault="00801282" w:rsidP="00801282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7F4D44">
        <w:rPr>
          <w:rFonts w:ascii="Arial Narrow" w:hAnsi="Arial Narrow"/>
          <w:i/>
          <w:iCs/>
          <w:sz w:val="24"/>
          <w:szCs w:val="24"/>
        </w:rPr>
        <w:t xml:space="preserve">Botox, Dysport, </w:t>
      </w:r>
      <w:proofErr w:type="spellStart"/>
      <w:r w:rsidRPr="007F4D44">
        <w:rPr>
          <w:rFonts w:ascii="Arial Narrow" w:hAnsi="Arial Narrow"/>
          <w:i/>
          <w:iCs/>
          <w:sz w:val="24"/>
          <w:szCs w:val="24"/>
        </w:rPr>
        <w:t>Xeomin</w:t>
      </w:r>
      <w:proofErr w:type="spellEnd"/>
      <w:r w:rsidRPr="007F4D44">
        <w:rPr>
          <w:rFonts w:ascii="Arial Narrow" w:hAnsi="Arial Narrow"/>
          <w:i/>
          <w:iCs/>
          <w:sz w:val="24"/>
          <w:szCs w:val="24"/>
        </w:rPr>
        <w:t xml:space="preserve">, and </w:t>
      </w:r>
      <w:proofErr w:type="spellStart"/>
      <w:r w:rsidRPr="007F4D44">
        <w:rPr>
          <w:rFonts w:ascii="Arial Narrow" w:hAnsi="Arial Narrow"/>
          <w:i/>
          <w:iCs/>
          <w:sz w:val="24"/>
          <w:szCs w:val="24"/>
        </w:rPr>
        <w:t>Jeuveau</w:t>
      </w:r>
      <w:proofErr w:type="spellEnd"/>
    </w:p>
    <w:p w14:paraId="4F72D76D" w14:textId="77777777" w:rsidR="007F4D44" w:rsidRPr="007F4D44" w:rsidRDefault="007F4D44" w:rsidP="00801282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14:paraId="0E3EE95B" w14:textId="6EE70122" w:rsidR="00801282" w:rsidRPr="007F4D44" w:rsidRDefault="00EC6375" w:rsidP="00801282">
      <w:pPr>
        <w:rPr>
          <w:rFonts w:ascii="Arial Narrow" w:hAnsi="Arial Narrow"/>
          <w:sz w:val="24"/>
          <w:szCs w:val="24"/>
        </w:rPr>
      </w:pPr>
      <w:r w:rsidRPr="007F4D44">
        <w:rPr>
          <w:rFonts w:ascii="Arial Narrow" w:hAnsi="Arial Narrow"/>
          <w:b/>
          <w:bCs/>
          <w:sz w:val="24"/>
          <w:szCs w:val="24"/>
          <w:u w:val="single"/>
        </w:rPr>
        <w:t>Pre-</w:t>
      </w:r>
      <w:r w:rsidR="00374785" w:rsidRPr="007F4D44">
        <w:rPr>
          <w:rFonts w:ascii="Arial Narrow" w:hAnsi="Arial Narrow"/>
          <w:b/>
          <w:bCs/>
          <w:sz w:val="24"/>
          <w:szCs w:val="24"/>
          <w:u w:val="single"/>
        </w:rPr>
        <w:t>Treatment Instructions</w:t>
      </w:r>
      <w:r w:rsidRPr="007F4D44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771B28F2" w14:textId="79C02ADE" w:rsidR="007362A3" w:rsidRPr="00ED2E4D" w:rsidRDefault="007362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-Bruising at treatment site(s) may occur. To minimize bruising, inform your provider prior to treatment, if you use blood thinning prescriptions or supplements. These include, but are not limited </w:t>
      </w:r>
      <w:proofErr w:type="gramStart"/>
      <w:r w:rsidRPr="00ED2E4D">
        <w:rPr>
          <w:rFonts w:ascii="Arial Narrow" w:hAnsi="Arial Narrow"/>
        </w:rPr>
        <w:t>to:</w:t>
      </w:r>
      <w:proofErr w:type="gramEnd"/>
      <w:r w:rsidRPr="00ED2E4D">
        <w:rPr>
          <w:rFonts w:ascii="Arial Narrow" w:hAnsi="Arial Narrow"/>
        </w:rPr>
        <w:t xml:space="preserve"> aspirin, ibuprofen, Aleve, naproxen, NSAIDs, Meloxicam, St. John’s Wort, Turmeric, Omega 3’s (fish and flax seed oil), Ginkgo Biloba, Garlic, Ginseng, Vitamin E, </w:t>
      </w:r>
      <w:r w:rsidR="007A5E0F" w:rsidRPr="00ED2E4D">
        <w:rPr>
          <w:rFonts w:ascii="Arial Narrow" w:hAnsi="Arial Narrow"/>
        </w:rPr>
        <w:t xml:space="preserve">and </w:t>
      </w:r>
      <w:r w:rsidRPr="00ED2E4D">
        <w:rPr>
          <w:rFonts w:ascii="Arial Narrow" w:hAnsi="Arial Narrow"/>
        </w:rPr>
        <w:t>CoQ10.</w:t>
      </w:r>
      <w:r w:rsidR="00271E1B" w:rsidRPr="00ED2E4D">
        <w:rPr>
          <w:rFonts w:ascii="Arial Narrow" w:hAnsi="Arial Narrow"/>
        </w:rPr>
        <w:t xml:space="preserve"> These </w:t>
      </w:r>
      <w:r w:rsidR="00E00FE8" w:rsidRPr="00ED2E4D">
        <w:rPr>
          <w:rFonts w:ascii="Arial Narrow" w:hAnsi="Arial Narrow"/>
        </w:rPr>
        <w:t xml:space="preserve">should be stopped 1 week prior to treatment. </w:t>
      </w:r>
    </w:p>
    <w:p w14:paraId="6ACDBE1C" w14:textId="72B5F9EA" w:rsidR="0093478E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</w:t>
      </w:r>
      <w:r w:rsidR="0093478E" w:rsidRPr="00ED2E4D">
        <w:rPr>
          <w:rFonts w:ascii="Arial Narrow" w:hAnsi="Arial Narrow"/>
        </w:rPr>
        <w:t xml:space="preserve">Inform your provider if you are taking </w:t>
      </w:r>
      <w:r w:rsidRPr="00ED2E4D">
        <w:rPr>
          <w:rFonts w:ascii="Arial Narrow" w:hAnsi="Arial Narrow"/>
        </w:rPr>
        <w:t>Aminoglycoside</w:t>
      </w:r>
      <w:r w:rsidR="0093478E" w:rsidRPr="00ED2E4D">
        <w:rPr>
          <w:rFonts w:ascii="Arial Narrow" w:hAnsi="Arial Narrow"/>
        </w:rPr>
        <w:t xml:space="preserve"> prescriptions, such as </w:t>
      </w:r>
      <w:r w:rsidR="0059671D" w:rsidRPr="00ED2E4D">
        <w:rPr>
          <w:rFonts w:ascii="Arial Narrow" w:hAnsi="Arial Narrow"/>
        </w:rPr>
        <w:t>n</w:t>
      </w:r>
      <w:r w:rsidR="0093478E" w:rsidRPr="00ED2E4D">
        <w:rPr>
          <w:rFonts w:ascii="Arial Narrow" w:hAnsi="Arial Narrow"/>
        </w:rPr>
        <w:t xml:space="preserve">eomycin, </w:t>
      </w:r>
      <w:r w:rsidR="0059671D" w:rsidRPr="00ED2E4D">
        <w:rPr>
          <w:rFonts w:ascii="Arial Narrow" w:hAnsi="Arial Narrow"/>
        </w:rPr>
        <w:t xml:space="preserve">gentamicin, </w:t>
      </w:r>
      <w:r w:rsidR="007F69AA" w:rsidRPr="00ED2E4D">
        <w:rPr>
          <w:rFonts w:ascii="Arial Narrow" w:hAnsi="Arial Narrow"/>
        </w:rPr>
        <w:t xml:space="preserve">or </w:t>
      </w:r>
      <w:r w:rsidR="006F1045" w:rsidRPr="00ED2E4D">
        <w:rPr>
          <w:rFonts w:ascii="Arial Narrow" w:hAnsi="Arial Narrow"/>
        </w:rPr>
        <w:t>tobramycin</w:t>
      </w:r>
      <w:r w:rsidR="007F69AA" w:rsidRPr="00ED2E4D">
        <w:rPr>
          <w:rFonts w:ascii="Arial Narrow" w:hAnsi="Arial Narrow"/>
        </w:rPr>
        <w:t>.</w:t>
      </w:r>
    </w:p>
    <w:p w14:paraId="5DB6E3D1" w14:textId="57063069" w:rsidR="00801282" w:rsidRPr="00ED2E4D" w:rsidRDefault="00912C7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</w:t>
      </w:r>
      <w:r w:rsidR="009708AE" w:rsidRPr="00ED2E4D">
        <w:rPr>
          <w:rFonts w:ascii="Arial Narrow" w:hAnsi="Arial Narrow"/>
        </w:rPr>
        <w:t xml:space="preserve">Inform your provider if you are taking </w:t>
      </w:r>
      <w:r w:rsidR="00801282" w:rsidRPr="00ED2E4D">
        <w:rPr>
          <w:rFonts w:ascii="Arial Narrow" w:hAnsi="Arial Narrow"/>
        </w:rPr>
        <w:t>anticholinergic</w:t>
      </w:r>
      <w:r w:rsidR="005A1FCE" w:rsidRPr="00ED2E4D">
        <w:rPr>
          <w:rFonts w:ascii="Arial Narrow" w:hAnsi="Arial Narrow"/>
        </w:rPr>
        <w:t xml:space="preserve"> prescriptions, such as </w:t>
      </w:r>
      <w:proofErr w:type="spellStart"/>
      <w:r w:rsidR="005A1FCE" w:rsidRPr="00ED2E4D">
        <w:rPr>
          <w:rFonts w:ascii="Arial Narrow" w:hAnsi="Arial Narrow"/>
        </w:rPr>
        <w:t>Atropen</w:t>
      </w:r>
      <w:proofErr w:type="spellEnd"/>
      <w:r w:rsidR="005A1FCE" w:rsidRPr="00ED2E4D">
        <w:rPr>
          <w:rFonts w:ascii="Arial Narrow" w:hAnsi="Arial Narrow"/>
        </w:rPr>
        <w:t>, dicy</w:t>
      </w:r>
      <w:r w:rsidR="000963D5" w:rsidRPr="00ED2E4D">
        <w:rPr>
          <w:rFonts w:ascii="Arial Narrow" w:hAnsi="Arial Narrow"/>
        </w:rPr>
        <w:t>c</w:t>
      </w:r>
      <w:r w:rsidR="0094071A" w:rsidRPr="00ED2E4D">
        <w:rPr>
          <w:rFonts w:ascii="Arial Narrow" w:hAnsi="Arial Narrow"/>
        </w:rPr>
        <w:t>l</w:t>
      </w:r>
      <w:r w:rsidR="005A1FCE" w:rsidRPr="00ED2E4D">
        <w:rPr>
          <w:rFonts w:ascii="Arial Narrow" w:hAnsi="Arial Narrow"/>
        </w:rPr>
        <w:t xml:space="preserve">omine, </w:t>
      </w:r>
      <w:r w:rsidR="0094071A" w:rsidRPr="00ED2E4D">
        <w:rPr>
          <w:rFonts w:ascii="Arial Narrow" w:hAnsi="Arial Narrow"/>
        </w:rPr>
        <w:t>hyosc</w:t>
      </w:r>
      <w:r w:rsidR="00F743CA" w:rsidRPr="00ED2E4D">
        <w:rPr>
          <w:rFonts w:ascii="Arial Narrow" w:hAnsi="Arial Narrow"/>
        </w:rPr>
        <w:t>y</w:t>
      </w:r>
      <w:r w:rsidR="0094071A" w:rsidRPr="00ED2E4D">
        <w:rPr>
          <w:rFonts w:ascii="Arial Narrow" w:hAnsi="Arial Narrow"/>
        </w:rPr>
        <w:t xml:space="preserve">amine, </w:t>
      </w:r>
      <w:r w:rsidR="001047D9" w:rsidRPr="00ED2E4D">
        <w:rPr>
          <w:rFonts w:ascii="Arial Narrow" w:hAnsi="Arial Narrow"/>
        </w:rPr>
        <w:t>or</w:t>
      </w:r>
      <w:r w:rsidR="00F743CA" w:rsidRPr="00ED2E4D">
        <w:rPr>
          <w:rFonts w:ascii="Arial Narrow" w:hAnsi="Arial Narrow"/>
        </w:rPr>
        <w:t xml:space="preserve"> </w:t>
      </w:r>
      <w:r w:rsidR="001047D9" w:rsidRPr="00ED2E4D">
        <w:rPr>
          <w:rFonts w:ascii="Arial Narrow" w:hAnsi="Arial Narrow"/>
        </w:rPr>
        <w:t>oxybutynin.</w:t>
      </w:r>
    </w:p>
    <w:p w14:paraId="6C42B513" w14:textId="26D5CD58" w:rsidR="00912C73" w:rsidRPr="00ED2E4D" w:rsidRDefault="0060460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</w:t>
      </w:r>
      <w:r w:rsidR="00912C73" w:rsidRPr="00ED2E4D">
        <w:rPr>
          <w:rFonts w:ascii="Arial Narrow" w:hAnsi="Arial Narrow"/>
        </w:rPr>
        <w:t xml:space="preserve">Inform your provider if you are taking Calcium Channel Blocker prescriptions, such as </w:t>
      </w:r>
      <w:r w:rsidR="00C234E5" w:rsidRPr="00ED2E4D">
        <w:rPr>
          <w:rFonts w:ascii="Arial Narrow" w:hAnsi="Arial Narrow"/>
        </w:rPr>
        <w:t xml:space="preserve">verapamil, amlodipine, Procardia, </w:t>
      </w:r>
      <w:r w:rsidR="005332C2" w:rsidRPr="00ED2E4D">
        <w:rPr>
          <w:rFonts w:ascii="Arial Narrow" w:hAnsi="Arial Narrow"/>
        </w:rPr>
        <w:t xml:space="preserve">Cardizem, or diltiazem. </w:t>
      </w:r>
    </w:p>
    <w:p w14:paraId="1B735406" w14:textId="37E6BC4C" w:rsidR="00BA78AA" w:rsidRPr="00ED2E4D" w:rsidRDefault="00BA78AA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-Please let your provider know if you </w:t>
      </w:r>
      <w:r w:rsidR="001A6853" w:rsidRPr="00ED2E4D">
        <w:rPr>
          <w:rFonts w:ascii="Arial Narrow" w:hAnsi="Arial Narrow"/>
        </w:rPr>
        <w:t xml:space="preserve">have an allergy to cow’s milk protein. </w:t>
      </w:r>
    </w:p>
    <w:p w14:paraId="3C1E813E" w14:textId="794C0529" w:rsidR="00EC6375" w:rsidRDefault="001A685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</w:t>
      </w:r>
      <w:r w:rsidR="005171E9" w:rsidRPr="00ED2E4D">
        <w:rPr>
          <w:rFonts w:ascii="Arial Narrow" w:hAnsi="Arial Narrow"/>
        </w:rPr>
        <w:t xml:space="preserve">Please let your provider know if you have any </w:t>
      </w:r>
      <w:r w:rsidR="00E40E16" w:rsidRPr="00ED2E4D">
        <w:rPr>
          <w:rFonts w:ascii="Arial Narrow" w:hAnsi="Arial Narrow"/>
        </w:rPr>
        <w:t>neuromuscular disorder, such as Myasthenia Gravis</w:t>
      </w:r>
      <w:r w:rsidR="005F3A7E" w:rsidRPr="00ED2E4D">
        <w:rPr>
          <w:rFonts w:ascii="Arial Narrow" w:hAnsi="Arial Narrow"/>
        </w:rPr>
        <w:t xml:space="preserve">, Lambert-Eaton Syndrome, ALS, </w:t>
      </w:r>
      <w:r w:rsidR="001A3E81" w:rsidRPr="00ED2E4D">
        <w:rPr>
          <w:rFonts w:ascii="Arial Narrow" w:hAnsi="Arial Narrow"/>
        </w:rPr>
        <w:t>or Lou Gehrig’s disease.</w:t>
      </w:r>
    </w:p>
    <w:p w14:paraId="705D73D2" w14:textId="77777777" w:rsidR="007F4D44" w:rsidRPr="00ED2E4D" w:rsidRDefault="007F4D44" w:rsidP="00801282">
      <w:pPr>
        <w:rPr>
          <w:rFonts w:ascii="Arial Narrow" w:hAnsi="Arial Narrow"/>
        </w:rPr>
      </w:pPr>
    </w:p>
    <w:p w14:paraId="359F6816" w14:textId="09B94F72" w:rsidR="00EC6375" w:rsidRPr="007F4D44" w:rsidRDefault="00EC6375" w:rsidP="00801282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7F4D44">
        <w:rPr>
          <w:rFonts w:ascii="Arial Narrow" w:hAnsi="Arial Narrow"/>
          <w:b/>
          <w:bCs/>
          <w:sz w:val="24"/>
          <w:szCs w:val="24"/>
          <w:u w:val="single"/>
        </w:rPr>
        <w:t>Post-Care</w:t>
      </w:r>
      <w:r w:rsidR="00374785" w:rsidRPr="007F4D44">
        <w:rPr>
          <w:rFonts w:ascii="Arial Narrow" w:hAnsi="Arial Narrow"/>
          <w:b/>
          <w:bCs/>
          <w:sz w:val="24"/>
          <w:szCs w:val="24"/>
          <w:u w:val="single"/>
        </w:rPr>
        <w:t xml:space="preserve"> Instructions</w:t>
      </w:r>
      <w:r w:rsidRPr="007F4D44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576E1044" w14:textId="31B7E723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-Remain upright for 4 hours after treatment. </w:t>
      </w:r>
    </w:p>
    <w:p w14:paraId="284C75E0" w14:textId="1A156BBC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-AV</w:t>
      </w:r>
      <w:r w:rsidR="00E3138C" w:rsidRPr="00ED2E4D">
        <w:rPr>
          <w:rFonts w:ascii="Arial Narrow" w:hAnsi="Arial Narrow"/>
        </w:rPr>
        <w:t>OI</w:t>
      </w:r>
      <w:r w:rsidRPr="00ED2E4D">
        <w:rPr>
          <w:rFonts w:ascii="Arial Narrow" w:hAnsi="Arial Narrow"/>
        </w:rPr>
        <w:t>D exercise for 24 hours after treatment.</w:t>
      </w:r>
    </w:p>
    <w:p w14:paraId="5A453810" w14:textId="72CF0618" w:rsidR="00A64BA3" w:rsidRPr="00ED2E4D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-AVOID rubbing, massaging, touching the treated area(s).</w:t>
      </w:r>
    </w:p>
    <w:p w14:paraId="48484F5A" w14:textId="533A147C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-Make facial expressions of the treated area(s) </w:t>
      </w:r>
      <w:r w:rsidR="00A64BA3" w:rsidRPr="00ED2E4D">
        <w:rPr>
          <w:rFonts w:ascii="Arial Narrow" w:hAnsi="Arial Narrow"/>
        </w:rPr>
        <w:t xml:space="preserve">for 1 hour after treatment, </w:t>
      </w:r>
      <w:r w:rsidRPr="00ED2E4D">
        <w:rPr>
          <w:rFonts w:ascii="Arial Narrow" w:hAnsi="Arial Narrow"/>
        </w:rPr>
        <w:t>as directed by your provider.</w:t>
      </w:r>
    </w:p>
    <w:p w14:paraId="06732296" w14:textId="77777777" w:rsidR="007A5E0F" w:rsidRPr="00ED2E4D" w:rsidRDefault="007A5E0F" w:rsidP="007A5E0F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-Slight swellings resembling tiny mosquito bites may </w:t>
      </w:r>
      <w:proofErr w:type="gramStart"/>
      <w:r w:rsidRPr="00ED2E4D">
        <w:rPr>
          <w:rFonts w:ascii="Arial Narrow" w:hAnsi="Arial Narrow"/>
        </w:rPr>
        <w:t>occur for</w:t>
      </w:r>
      <w:proofErr w:type="gramEnd"/>
      <w:r w:rsidRPr="00ED2E4D">
        <w:rPr>
          <w:rFonts w:ascii="Arial Narrow" w:hAnsi="Arial Narrow"/>
        </w:rPr>
        <w:t xml:space="preserve"> 10 minutes after injections.</w:t>
      </w:r>
    </w:p>
    <w:p w14:paraId="45E89399" w14:textId="1B09966B" w:rsidR="007A5E0F" w:rsidRPr="00ED2E4D" w:rsidRDefault="007A5E0F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-Tenderness, numbness, or tingling may occur at the injection sites.</w:t>
      </w:r>
    </w:p>
    <w:p w14:paraId="60D69115" w14:textId="1EAD3DE5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-AVOID drinking alcohol for 24 hours after treatment, as this may contribute to bruising at the treated area(s).</w:t>
      </w:r>
    </w:p>
    <w:p w14:paraId="11DED4B5" w14:textId="7975CC59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-AVOID wearing all headwear, </w:t>
      </w:r>
      <w:proofErr w:type="gramStart"/>
      <w:r w:rsidRPr="00ED2E4D">
        <w:rPr>
          <w:rFonts w:ascii="Arial Narrow" w:hAnsi="Arial Narrow"/>
        </w:rPr>
        <w:t>hats</w:t>
      </w:r>
      <w:proofErr w:type="gramEnd"/>
      <w:r w:rsidRPr="00ED2E4D">
        <w:rPr>
          <w:rFonts w:ascii="Arial Narrow" w:hAnsi="Arial Narrow"/>
        </w:rPr>
        <w:t xml:space="preserve"> and </w:t>
      </w:r>
      <w:r w:rsidR="00E44038" w:rsidRPr="00ED2E4D">
        <w:rPr>
          <w:rFonts w:ascii="Arial Narrow" w:hAnsi="Arial Narrow"/>
        </w:rPr>
        <w:t>headbands on</w:t>
      </w:r>
      <w:r w:rsidRPr="00ED2E4D">
        <w:rPr>
          <w:rFonts w:ascii="Arial Narrow" w:hAnsi="Arial Narrow"/>
        </w:rPr>
        <w:t xml:space="preserve"> the day of treatment</w:t>
      </w:r>
      <w:r w:rsidR="009877E1" w:rsidRPr="00ED2E4D">
        <w:rPr>
          <w:rFonts w:ascii="Arial Narrow" w:hAnsi="Arial Narrow"/>
        </w:rPr>
        <w:t>.</w:t>
      </w:r>
    </w:p>
    <w:p w14:paraId="5FF29355" w14:textId="07248A12" w:rsidR="00A64BA3" w:rsidRPr="00ED2E4D" w:rsidRDefault="00A64BA3" w:rsidP="00A64BA3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-AVOID extended UV exposure and tanning beds for </w:t>
      </w:r>
      <w:r w:rsidR="000C3347" w:rsidRPr="00ED2E4D">
        <w:rPr>
          <w:rFonts w:ascii="Arial Narrow" w:hAnsi="Arial Narrow"/>
        </w:rPr>
        <w:t>24</w:t>
      </w:r>
      <w:r w:rsidRPr="00ED2E4D">
        <w:rPr>
          <w:rFonts w:ascii="Arial Narrow" w:hAnsi="Arial Narrow"/>
        </w:rPr>
        <w:t xml:space="preserve"> hours after treatment</w:t>
      </w:r>
      <w:r w:rsidR="009D54FD" w:rsidRPr="00ED2E4D">
        <w:rPr>
          <w:rFonts w:ascii="Arial Narrow" w:hAnsi="Arial Narrow"/>
        </w:rPr>
        <w:t>. A</w:t>
      </w:r>
      <w:r w:rsidRPr="00ED2E4D">
        <w:rPr>
          <w:rFonts w:ascii="Arial Narrow" w:hAnsi="Arial Narrow"/>
        </w:rPr>
        <w:t xml:space="preserve">pply </w:t>
      </w:r>
      <w:proofErr w:type="spellStart"/>
      <w:r w:rsidRPr="00ED2E4D">
        <w:rPr>
          <w:rFonts w:ascii="Arial Narrow" w:hAnsi="Arial Narrow"/>
        </w:rPr>
        <w:t>spf</w:t>
      </w:r>
      <w:proofErr w:type="spellEnd"/>
      <w:r w:rsidRPr="00ED2E4D">
        <w:rPr>
          <w:rFonts w:ascii="Arial Narrow" w:hAnsi="Arial Narrow"/>
        </w:rPr>
        <w:t xml:space="preserve"> 30 or higher sunscreen to the treated areas as directed by your provider. </w:t>
      </w:r>
    </w:p>
    <w:p w14:paraId="780B04D5" w14:textId="3BD9CEB4" w:rsidR="00A64BA3" w:rsidRPr="00ED2E4D" w:rsidRDefault="00A64BA3" w:rsidP="00A64BA3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-AVOID retinol/Retin-A and products containing acids (glycolic, lactic, salicylic) for 3 days after treatment. </w:t>
      </w:r>
    </w:p>
    <w:p w14:paraId="28264A06" w14:textId="14AA059C" w:rsidR="00A64BA3" w:rsidRPr="00ED2E4D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-We recommend you wait a minimum of 1 week before receiving any skincare, laser, massage, facial or chiropractor services. </w:t>
      </w:r>
    </w:p>
    <w:p w14:paraId="3D8B7411" w14:textId="77777777" w:rsidR="00801282" w:rsidRPr="00ED2E4D" w:rsidRDefault="00801282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lastRenderedPageBreak/>
        <w:t>-Headache may occur after injections for 24 hours, and Tylenol can be taken to help alleviate this.</w:t>
      </w:r>
    </w:p>
    <w:p w14:paraId="5D995DE2" w14:textId="24C5E12F" w:rsidR="00A64BA3" w:rsidRPr="00ED2E4D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-If your lip area was treated, you may not be able to sip from a straw, whistle, or enunciate some words for 2 weeks. </w:t>
      </w:r>
    </w:p>
    <w:p w14:paraId="4500C380" w14:textId="1E548068" w:rsidR="00A64BA3" w:rsidRPr="00ED2E4D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 xml:space="preserve">-Although you may see and feel the neurotoxin working within 72 hours, full effect is typically seen at 2 weeks after injections. </w:t>
      </w:r>
    </w:p>
    <w:p w14:paraId="65381A3E" w14:textId="22862D87" w:rsidR="00A64BA3" w:rsidRPr="00ED2E4D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If this is your first treatment with us, or your first treatment with neurotoxins, please follow up in 2 weeks for any concerns to re-assess the areas for proper dosing.</w:t>
      </w:r>
    </w:p>
    <w:p w14:paraId="7B5F6285" w14:textId="39AA3C85" w:rsidR="00801282" w:rsidRDefault="00A64BA3" w:rsidP="00801282">
      <w:pPr>
        <w:rPr>
          <w:rFonts w:ascii="Arial Narrow" w:hAnsi="Arial Narrow"/>
        </w:rPr>
      </w:pPr>
      <w:r w:rsidRPr="00ED2E4D">
        <w:rPr>
          <w:rFonts w:ascii="Arial Narrow" w:hAnsi="Arial Narrow"/>
        </w:rPr>
        <w:t>Neurotoxins, on average, last 3 to 4 months. The most typical side effects are bruising, t</w:t>
      </w:r>
      <w:r w:rsidR="000C3347" w:rsidRPr="00ED2E4D">
        <w:rPr>
          <w:rFonts w:ascii="Arial Narrow" w:hAnsi="Arial Narrow"/>
        </w:rPr>
        <w:t xml:space="preserve">iny </w:t>
      </w:r>
      <w:r w:rsidRPr="00ED2E4D">
        <w:rPr>
          <w:rFonts w:ascii="Arial Narrow" w:hAnsi="Arial Narrow"/>
        </w:rPr>
        <w:t xml:space="preserve">swellings, </w:t>
      </w:r>
      <w:r w:rsidR="00E44038" w:rsidRPr="00ED2E4D">
        <w:rPr>
          <w:rFonts w:ascii="Arial Narrow" w:hAnsi="Arial Narrow"/>
        </w:rPr>
        <w:t>headache,</w:t>
      </w:r>
      <w:r w:rsidRPr="00ED2E4D">
        <w:rPr>
          <w:rFonts w:ascii="Arial Narrow" w:hAnsi="Arial Narrow"/>
        </w:rPr>
        <w:t xml:space="preserve"> and redness. These are temporary and will </w:t>
      </w:r>
      <w:proofErr w:type="gramStart"/>
      <w:r w:rsidRPr="00ED2E4D">
        <w:rPr>
          <w:rFonts w:ascii="Arial Narrow" w:hAnsi="Arial Narrow"/>
        </w:rPr>
        <w:t>resolve</w:t>
      </w:r>
      <w:proofErr w:type="gramEnd"/>
      <w:r w:rsidRPr="00ED2E4D">
        <w:rPr>
          <w:rFonts w:ascii="Arial Narrow" w:hAnsi="Arial Narrow"/>
        </w:rPr>
        <w:t>. However, if you experience any additional side effects, please contact your provider or the office immediately</w:t>
      </w:r>
      <w:r w:rsidR="00053D8C">
        <w:rPr>
          <w:rFonts w:ascii="Arial Narrow" w:hAnsi="Arial Narrow"/>
        </w:rPr>
        <w:t>.</w:t>
      </w:r>
      <w:r w:rsidRPr="00ED2E4D">
        <w:rPr>
          <w:rFonts w:ascii="Arial Narrow" w:hAnsi="Arial Narrow"/>
        </w:rPr>
        <w:t xml:space="preserve"> </w:t>
      </w:r>
    </w:p>
    <w:p w14:paraId="4A24CAC5" w14:textId="77777777" w:rsidR="00D16A59" w:rsidRDefault="00D16A59" w:rsidP="00801282">
      <w:pPr>
        <w:rPr>
          <w:rFonts w:ascii="Arial Narrow" w:hAnsi="Arial Narrow"/>
        </w:rPr>
      </w:pPr>
    </w:p>
    <w:p w14:paraId="590FCAEB" w14:textId="77777777" w:rsidR="00D16A59" w:rsidRDefault="00D16A59" w:rsidP="00801282">
      <w:pPr>
        <w:rPr>
          <w:rFonts w:ascii="Arial Narrow" w:hAnsi="Arial Narrow"/>
        </w:rPr>
      </w:pPr>
    </w:p>
    <w:p w14:paraId="6BA9A3F4" w14:textId="436524CD" w:rsidR="00D16A59" w:rsidRDefault="00D16A59" w:rsidP="00801282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________________________________________________                                         _________________</w:t>
      </w:r>
    </w:p>
    <w:p w14:paraId="2C792DB6" w14:textId="1A805B34" w:rsidR="00D16A59" w:rsidRDefault="00D16A59" w:rsidP="00801282">
      <w:pPr>
        <w:rPr>
          <w:rFonts w:ascii="Arial Narrow" w:hAnsi="Arial Narrow"/>
        </w:rPr>
      </w:pPr>
      <w:r>
        <w:rPr>
          <w:rFonts w:ascii="Arial Narrow" w:hAnsi="Arial Narrow"/>
        </w:rPr>
        <w:t>Patient Printed Name                                                                                                       Date</w:t>
      </w:r>
    </w:p>
    <w:p w14:paraId="72A1A78B" w14:textId="1B29A08D" w:rsidR="00D16A59" w:rsidRDefault="00D16A59" w:rsidP="00801282">
      <w:pPr>
        <w:rPr>
          <w:rFonts w:ascii="Arial Narrow" w:hAnsi="Arial Narrow"/>
        </w:rPr>
      </w:pPr>
    </w:p>
    <w:p w14:paraId="6A98AA1F" w14:textId="43D09089" w:rsidR="00A61EFF" w:rsidRDefault="00A61EFF" w:rsidP="008012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                    </w:t>
      </w:r>
    </w:p>
    <w:p w14:paraId="11123DFF" w14:textId="32ED2AAE" w:rsidR="00A61EFF" w:rsidRDefault="00A61EFF" w:rsidP="00801282">
      <w:pPr>
        <w:rPr>
          <w:rFonts w:ascii="Arial Narrow" w:hAnsi="Arial Narrow"/>
        </w:rPr>
      </w:pPr>
      <w:r>
        <w:rPr>
          <w:rFonts w:ascii="Arial Narrow" w:hAnsi="Arial Narrow"/>
        </w:rPr>
        <w:t>Patient Signature</w:t>
      </w:r>
    </w:p>
    <w:p w14:paraId="269959ED" w14:textId="77777777" w:rsidR="00A61EFF" w:rsidRDefault="00A61EFF" w:rsidP="00801282">
      <w:pPr>
        <w:rPr>
          <w:rFonts w:ascii="Arial Narrow" w:hAnsi="Arial Narrow"/>
        </w:rPr>
      </w:pPr>
    </w:p>
    <w:p w14:paraId="32B7359F" w14:textId="1393B7DC" w:rsidR="0031234F" w:rsidRDefault="0031234F" w:rsidP="0080128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                                         __________________</w:t>
      </w:r>
    </w:p>
    <w:p w14:paraId="13C6A8B8" w14:textId="43AC8FC8" w:rsidR="00A61EFF" w:rsidRPr="00ED2E4D" w:rsidRDefault="00A61EFF" w:rsidP="00801282">
      <w:pPr>
        <w:rPr>
          <w:rFonts w:ascii="Arial Narrow" w:hAnsi="Arial Narrow"/>
        </w:rPr>
      </w:pPr>
      <w:r>
        <w:rPr>
          <w:rFonts w:ascii="Arial Narrow" w:hAnsi="Arial Narrow"/>
        </w:rPr>
        <w:t>Provider Signature</w:t>
      </w:r>
      <w:r w:rsidR="0031234F">
        <w:rPr>
          <w:rFonts w:ascii="Arial Narrow" w:hAnsi="Arial Narrow"/>
        </w:rPr>
        <w:t xml:space="preserve">                                                                                                            Date</w:t>
      </w:r>
    </w:p>
    <w:sectPr w:rsidR="00A61EFF" w:rsidRPr="00ED2E4D" w:rsidSect="00E4403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2207" w14:textId="77777777" w:rsidR="00E44038" w:rsidRDefault="00E44038" w:rsidP="00E44038">
      <w:pPr>
        <w:spacing w:after="0" w:line="240" w:lineRule="auto"/>
      </w:pPr>
      <w:r>
        <w:separator/>
      </w:r>
    </w:p>
  </w:endnote>
  <w:endnote w:type="continuationSeparator" w:id="0">
    <w:p w14:paraId="1557CEBD" w14:textId="77777777" w:rsidR="00E44038" w:rsidRDefault="00E44038" w:rsidP="00E4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8B77" w14:textId="1C6002E1" w:rsidR="00E44038" w:rsidRPr="00E44038" w:rsidRDefault="00E44038" w:rsidP="00E44038">
    <w:pPr>
      <w:pStyle w:val="Footer"/>
      <w:jc w:val="center"/>
    </w:pPr>
    <w:r w:rsidRPr="00E44038">
      <mc:AlternateContent>
        <mc:Choice Requires="wps">
          <w:drawing>
            <wp:anchor distT="0" distB="0" distL="114300" distR="114300" simplePos="0" relativeHeight="251659264" behindDoc="1" locked="0" layoutInCell="1" allowOverlap="1" wp14:anchorId="37389649" wp14:editId="2E6AD7CF">
              <wp:simplePos x="0" y="0"/>
              <wp:positionH relativeFrom="margin">
                <wp:align>left</wp:align>
              </wp:positionH>
              <wp:positionV relativeFrom="page">
                <wp:posOffset>9505315</wp:posOffset>
              </wp:positionV>
              <wp:extent cx="5777230" cy="159385"/>
              <wp:effectExtent l="0" t="0" r="13970" b="12065"/>
              <wp:wrapNone/>
              <wp:docPr id="15973992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A3FE5" w14:textId="77777777" w:rsidR="00E44038" w:rsidRDefault="00E44038" w:rsidP="00E44038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 w:rsidRPr="007C111F">
                            <w:rPr>
                              <w:rFonts w:ascii="Times New Roman" w:hAnsi="Times New Roman" w:cs="Times New Roman"/>
                              <w:b/>
                              <w:bCs/>
                              <w:color w:val="1D1F1F"/>
                              <w:spacing w:val="-15"/>
                              <w:w w:val="114"/>
                              <w:sz w:val="19"/>
                              <w:szCs w:val="19"/>
                            </w:rPr>
                            <w:t xml:space="preserve">Town &amp; Country Plastic Surgeons + </w:t>
                          </w:r>
                          <w:proofErr w:type="spellStart"/>
                          <w:r w:rsidRPr="007C111F">
                            <w:rPr>
                              <w:rFonts w:ascii="Times New Roman" w:hAnsi="Times New Roman" w:cs="Times New Roman"/>
                              <w:b/>
                              <w:bCs/>
                              <w:color w:val="1D1F1F"/>
                              <w:spacing w:val="-15"/>
                              <w:w w:val="114"/>
                              <w:sz w:val="19"/>
                              <w:szCs w:val="19"/>
                            </w:rPr>
                            <w:t>Medspa</w:t>
                          </w:r>
                          <w:proofErr w:type="spellEnd"/>
                          <w:r>
                            <w:rPr>
                              <w:color w:val="1D1F1F"/>
                              <w:spacing w:val="-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950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Threadneedle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Street,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Suite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280,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Houston,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TX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2"/>
                              <w:w w:val="105"/>
                              <w:sz w:val="19"/>
                            </w:rPr>
                            <w:t>77079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896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48.45pt;width:454.9pt;height:12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" filled="f" stroked="f">
              <v:textbox inset="0,0,0,0">
                <w:txbxContent>
                  <w:p w14:paraId="10EA3FE5" w14:textId="77777777" w:rsidR="00E44038" w:rsidRDefault="00E44038" w:rsidP="00E44038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 w:rsidRPr="007C111F">
                      <w:rPr>
                        <w:rFonts w:ascii="Times New Roman" w:hAnsi="Times New Roman" w:cs="Times New Roman"/>
                        <w:b/>
                        <w:bCs/>
                        <w:color w:val="1D1F1F"/>
                        <w:spacing w:val="-15"/>
                        <w:w w:val="114"/>
                        <w:sz w:val="19"/>
                        <w:szCs w:val="19"/>
                      </w:rPr>
                      <w:t xml:space="preserve">Town &amp; Country Plastic Surgeons + </w:t>
                    </w:r>
                    <w:proofErr w:type="spellStart"/>
                    <w:r w:rsidRPr="007C111F">
                      <w:rPr>
                        <w:rFonts w:ascii="Times New Roman" w:hAnsi="Times New Roman" w:cs="Times New Roman"/>
                        <w:b/>
                        <w:bCs/>
                        <w:color w:val="1D1F1F"/>
                        <w:spacing w:val="-15"/>
                        <w:w w:val="114"/>
                        <w:sz w:val="19"/>
                        <w:szCs w:val="19"/>
                      </w:rPr>
                      <w:t>Medspa</w:t>
                    </w:r>
                    <w:proofErr w:type="spellEnd"/>
                    <w:r>
                      <w:rPr>
                        <w:color w:val="1D1F1F"/>
                        <w:spacing w:val="-16"/>
                        <w:w w:val="1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950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Threadneedle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Street,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Suite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280,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Houston,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TX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2"/>
                        <w:w w:val="105"/>
                        <w:sz w:val="19"/>
                      </w:rPr>
                      <w:t>77079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3A5F8A9" w14:textId="77777777" w:rsidR="00E44038" w:rsidRDefault="00E4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1C" w14:textId="2B07FA1A" w:rsidR="00E44038" w:rsidRDefault="00E44038">
    <w:pPr>
      <w:pStyle w:val="Footer"/>
    </w:pPr>
    <w:r w:rsidRPr="00E44038">
      <mc:AlternateContent>
        <mc:Choice Requires="wps">
          <w:drawing>
            <wp:anchor distT="0" distB="0" distL="114300" distR="114300" simplePos="0" relativeHeight="251661312" behindDoc="1" locked="0" layoutInCell="1" allowOverlap="1" wp14:anchorId="6C128D89" wp14:editId="610CAE19">
              <wp:simplePos x="0" y="0"/>
              <wp:positionH relativeFrom="margin">
                <wp:posOffset>19050</wp:posOffset>
              </wp:positionH>
              <wp:positionV relativeFrom="page">
                <wp:posOffset>9523730</wp:posOffset>
              </wp:positionV>
              <wp:extent cx="5777230" cy="159385"/>
              <wp:effectExtent l="0" t="0" r="13970" b="12065"/>
              <wp:wrapNone/>
              <wp:docPr id="11098880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1DE8" w14:textId="77777777" w:rsidR="00E44038" w:rsidRDefault="00E44038" w:rsidP="00E44038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 w:rsidRPr="007C111F">
                            <w:rPr>
                              <w:rFonts w:ascii="Times New Roman" w:hAnsi="Times New Roman" w:cs="Times New Roman"/>
                              <w:b/>
                              <w:bCs/>
                              <w:color w:val="1D1F1F"/>
                              <w:spacing w:val="-15"/>
                              <w:w w:val="114"/>
                              <w:sz w:val="19"/>
                              <w:szCs w:val="19"/>
                            </w:rPr>
                            <w:t xml:space="preserve">Town &amp; Country Plastic Surgeons + </w:t>
                          </w:r>
                          <w:proofErr w:type="spellStart"/>
                          <w:r w:rsidRPr="007C111F">
                            <w:rPr>
                              <w:rFonts w:ascii="Times New Roman" w:hAnsi="Times New Roman" w:cs="Times New Roman"/>
                              <w:b/>
                              <w:bCs/>
                              <w:color w:val="1D1F1F"/>
                              <w:spacing w:val="-15"/>
                              <w:w w:val="114"/>
                              <w:sz w:val="19"/>
                              <w:szCs w:val="19"/>
                            </w:rPr>
                            <w:t>Medspa</w:t>
                          </w:r>
                          <w:proofErr w:type="spellEnd"/>
                          <w:r>
                            <w:rPr>
                              <w:color w:val="1D1F1F"/>
                              <w:spacing w:val="-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950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Threadneedle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Street,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Suite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280,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Houston,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w w:val="105"/>
                              <w:sz w:val="19"/>
                            </w:rPr>
                            <w:t>TX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D1F1F"/>
                              <w:spacing w:val="-2"/>
                              <w:w w:val="105"/>
                              <w:sz w:val="19"/>
                            </w:rPr>
                            <w:t>77079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28D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749.9pt;width:454.9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" filled="f" stroked="f">
              <v:textbox inset="0,0,0,0">
                <w:txbxContent>
                  <w:p w14:paraId="5CB91DE8" w14:textId="77777777" w:rsidR="00E44038" w:rsidRDefault="00E44038" w:rsidP="00E44038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 w:rsidRPr="007C111F">
                      <w:rPr>
                        <w:rFonts w:ascii="Times New Roman" w:hAnsi="Times New Roman" w:cs="Times New Roman"/>
                        <w:b/>
                        <w:bCs/>
                        <w:color w:val="1D1F1F"/>
                        <w:spacing w:val="-15"/>
                        <w:w w:val="114"/>
                        <w:sz w:val="19"/>
                        <w:szCs w:val="19"/>
                      </w:rPr>
                      <w:t xml:space="preserve">Town &amp; Country Plastic Surgeons + </w:t>
                    </w:r>
                    <w:proofErr w:type="spellStart"/>
                    <w:r w:rsidRPr="007C111F">
                      <w:rPr>
                        <w:rFonts w:ascii="Times New Roman" w:hAnsi="Times New Roman" w:cs="Times New Roman"/>
                        <w:b/>
                        <w:bCs/>
                        <w:color w:val="1D1F1F"/>
                        <w:spacing w:val="-15"/>
                        <w:w w:val="114"/>
                        <w:sz w:val="19"/>
                        <w:szCs w:val="19"/>
                      </w:rPr>
                      <w:t>Medspa</w:t>
                    </w:r>
                    <w:proofErr w:type="spellEnd"/>
                    <w:r>
                      <w:rPr>
                        <w:color w:val="1D1F1F"/>
                        <w:spacing w:val="-16"/>
                        <w:w w:val="1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950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Threadneedle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Street,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Suite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280,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Houston,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w w:val="105"/>
                        <w:sz w:val="19"/>
                      </w:rPr>
                      <w:t>TX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D1F1F"/>
                        <w:spacing w:val="-2"/>
                        <w:w w:val="105"/>
                        <w:sz w:val="19"/>
                      </w:rPr>
                      <w:t>77079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1B33" w14:textId="77777777" w:rsidR="00E44038" w:rsidRDefault="00E44038" w:rsidP="00E44038">
      <w:pPr>
        <w:spacing w:after="0" w:line="240" w:lineRule="auto"/>
      </w:pPr>
      <w:r>
        <w:separator/>
      </w:r>
    </w:p>
  </w:footnote>
  <w:footnote w:type="continuationSeparator" w:id="0">
    <w:p w14:paraId="229F0F95" w14:textId="77777777" w:rsidR="00E44038" w:rsidRDefault="00E44038" w:rsidP="00E4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DF75" w14:textId="545FB96E" w:rsidR="00E44038" w:rsidRDefault="00E44038">
    <w:pPr>
      <w:pStyle w:val="Header"/>
    </w:pPr>
    <w:r>
      <w:t xml:space="preserve">                                                             </w:t>
    </w:r>
  </w:p>
  <w:p w14:paraId="145F9CB3" w14:textId="77777777" w:rsidR="00E44038" w:rsidRDefault="00E44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6EFF" w14:textId="07CB6FD8" w:rsidR="00E44038" w:rsidRDefault="00E44038" w:rsidP="00E44038">
    <w:pPr>
      <w:pStyle w:val="Header"/>
      <w:jc w:val="center"/>
    </w:pPr>
    <w:r>
      <w:rPr>
        <w:noProof/>
      </w:rPr>
      <w:drawing>
        <wp:inline distT="0" distB="0" distL="0" distR="0" wp14:anchorId="44A12471" wp14:editId="42C7D88D">
          <wp:extent cx="2115185" cy="883920"/>
          <wp:effectExtent l="0" t="0" r="0" b="0"/>
          <wp:docPr id="11344133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68EA6" w14:textId="77777777" w:rsidR="00E44038" w:rsidRDefault="00E44038" w:rsidP="00E440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82"/>
    <w:rsid w:val="00053D8C"/>
    <w:rsid w:val="000963D5"/>
    <w:rsid w:val="000C3347"/>
    <w:rsid w:val="001047D9"/>
    <w:rsid w:val="0017604E"/>
    <w:rsid w:val="001A3E81"/>
    <w:rsid w:val="001A6853"/>
    <w:rsid w:val="00271E1B"/>
    <w:rsid w:val="0031234F"/>
    <w:rsid w:val="00374785"/>
    <w:rsid w:val="005171E9"/>
    <w:rsid w:val="005332C2"/>
    <w:rsid w:val="0059671D"/>
    <w:rsid w:val="005A1FCE"/>
    <w:rsid w:val="005F3A7E"/>
    <w:rsid w:val="00604603"/>
    <w:rsid w:val="006A230C"/>
    <w:rsid w:val="006F1045"/>
    <w:rsid w:val="007362A3"/>
    <w:rsid w:val="007768CB"/>
    <w:rsid w:val="007A5E0F"/>
    <w:rsid w:val="007F4D44"/>
    <w:rsid w:val="007F69AA"/>
    <w:rsid w:val="00801282"/>
    <w:rsid w:val="00912C73"/>
    <w:rsid w:val="0093478E"/>
    <w:rsid w:val="0094071A"/>
    <w:rsid w:val="009708AE"/>
    <w:rsid w:val="009877E1"/>
    <w:rsid w:val="009D54FD"/>
    <w:rsid w:val="00A61EFF"/>
    <w:rsid w:val="00A64BA3"/>
    <w:rsid w:val="00BA78AA"/>
    <w:rsid w:val="00C234E5"/>
    <w:rsid w:val="00D16A59"/>
    <w:rsid w:val="00E00FE8"/>
    <w:rsid w:val="00E3138C"/>
    <w:rsid w:val="00E40E16"/>
    <w:rsid w:val="00E44038"/>
    <w:rsid w:val="00E472CE"/>
    <w:rsid w:val="00E67F50"/>
    <w:rsid w:val="00E72824"/>
    <w:rsid w:val="00EC6375"/>
    <w:rsid w:val="00ED0053"/>
    <w:rsid w:val="00ED2E4D"/>
    <w:rsid w:val="00EF2E13"/>
    <w:rsid w:val="00F743C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0E2443"/>
  <w15:chartTrackingRefBased/>
  <w15:docId w15:val="{D4D52FB7-15A0-4EBD-BA9A-E02E4DD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38"/>
  </w:style>
  <w:style w:type="paragraph" w:styleId="Footer">
    <w:name w:val="footer"/>
    <w:basedOn w:val="Normal"/>
    <w:link w:val="FooterChar"/>
    <w:uiPriority w:val="99"/>
    <w:unhideWhenUsed/>
    <w:rsid w:val="00E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10E4-CB88-4E9E-AB11-07C4A3E6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poole</dc:creator>
  <cp:keywords/>
  <dc:description/>
  <cp:lastModifiedBy>Joannie Crisostomo</cp:lastModifiedBy>
  <cp:revision>2</cp:revision>
  <cp:lastPrinted>2023-07-18T22:44:00Z</cp:lastPrinted>
  <dcterms:created xsi:type="dcterms:W3CDTF">2023-07-20T14:53:00Z</dcterms:created>
  <dcterms:modified xsi:type="dcterms:W3CDTF">2023-07-20T14:53:00Z</dcterms:modified>
</cp:coreProperties>
</file>